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6D4C4E0"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C034F9" w:rsidRPr="00C034F9">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B6B31A" w:rsidR="00F2342F" w:rsidRDefault="00B34B45" w:rsidP="00F2342F">
          <w:pPr>
            <w:spacing w:after="120" w:line="360" w:lineRule="auto"/>
            <w:contextualSpacing/>
            <w:jc w:val="center"/>
            <w:rPr>
              <w:rFonts w:cstheme="minorHAnsi"/>
              <w:b/>
              <w:bCs/>
              <w:sz w:val="28"/>
              <w:szCs w:val="28"/>
            </w:rPr>
          </w:pPr>
          <w:r w:rsidRPr="00C034F9">
            <w:rPr>
              <w:rFonts w:cstheme="minorHAnsi"/>
              <w:b/>
              <w:bCs/>
              <w:sz w:val="28"/>
              <w:szCs w:val="28"/>
            </w:rPr>
            <w:t>Tarptautinio</w:t>
          </w:r>
          <w:r w:rsidRPr="00C034F9">
            <w:rPr>
              <w:rFonts w:cstheme="minorHAnsi"/>
              <w:b/>
              <w:bCs/>
              <w:color w:val="00B050"/>
              <w:sz w:val="28"/>
              <w:szCs w:val="28"/>
            </w:rPr>
            <w:t xml:space="preserve"> </w:t>
          </w:r>
          <w:r w:rsidRPr="00C034F9">
            <w:rPr>
              <w:rFonts w:cstheme="minorHAnsi"/>
              <w:b/>
              <w:bCs/>
              <w:sz w:val="28"/>
              <w:szCs w:val="28"/>
            </w:rPr>
            <w:t>viešojo pirkimo</w:t>
          </w:r>
          <w:r w:rsidR="00D526C8" w:rsidRPr="00B34B45">
            <w:rPr>
              <w:rFonts w:cstheme="minorHAnsi"/>
              <w:b/>
              <w:bCs/>
              <w:sz w:val="28"/>
              <w:szCs w:val="28"/>
            </w:rPr>
            <w:t xml:space="preserve"> </w:t>
          </w:r>
        </w:p>
        <w:p w14:paraId="1D1BF965" w14:textId="69CAFA5A"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C034F9" w:rsidRPr="00C034F9">
            <w:rPr>
              <w:rFonts w:cstheme="minorHAnsi"/>
              <w:b/>
              <w:bCs/>
              <w:sz w:val="28"/>
              <w:szCs w:val="28"/>
            </w:rPr>
            <w:t>(PU-13445/25) Mažosios mechanizacijos eksploatacinės medžiagos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AF344EF" w:rsidR="00BB28BD" w:rsidRPr="00C034F9" w:rsidRDefault="00BB28BD" w:rsidP="00BB28BD">
          <w:pPr>
            <w:pStyle w:val="Turinys2"/>
            <w:ind w:left="142" w:hanging="142"/>
            <w:rPr>
              <w:noProof/>
              <w:sz w:val="22"/>
              <w:szCs w:val="22"/>
              <w:lang w:val="en-US" w:eastAsia="en-US"/>
            </w:rPr>
          </w:pPr>
          <w:hyperlink w:anchor="_Toc124404963" w:history="1">
            <w:r w:rsidRPr="00C034F9">
              <w:rPr>
                <w:rStyle w:val="Hipersaitas"/>
                <w:noProof/>
              </w:rPr>
              <w:t>Pirkimo sąlygų 8 priedas „Tiekėjo deklaracija dėl atitikties Reglamento nuostatoms juridiniam asmeniui“</w:t>
            </w:r>
          </w:hyperlink>
          <w:r w:rsidRPr="00C034F9">
            <w:rPr>
              <w:noProof/>
              <w:sz w:val="22"/>
              <w:szCs w:val="22"/>
              <w:lang w:val="en-US" w:eastAsia="en-US"/>
            </w:rPr>
            <w:t xml:space="preserve"> </w:t>
          </w:r>
        </w:p>
        <w:p w14:paraId="48FF975A" w14:textId="51A8506D" w:rsidR="00BB28BD" w:rsidRPr="00C034F9" w:rsidRDefault="00BB28BD" w:rsidP="00BB28BD">
          <w:pPr>
            <w:spacing w:after="0"/>
            <w:ind w:left="142" w:hanging="142"/>
          </w:pPr>
          <w:hyperlink w:anchor="_Toc124404964" w:history="1">
            <w:r w:rsidRPr="00C034F9">
              <w:rPr>
                <w:rStyle w:val="Hipersaitas"/>
                <w:noProof/>
              </w:rPr>
              <w:t>Pirkimo sąlygų 9 priedas „Tiekėjo deklaracija dėl atitikties Reglamento nuostatoms fiziniam asmeniui“</w:t>
            </w:r>
          </w:hyperlink>
          <w:r w:rsidRPr="00C034F9">
            <w:t xml:space="preserve"> </w:t>
          </w:r>
        </w:p>
        <w:bookmarkStart w:id="0" w:name="_Hlk126245738"/>
        <w:p w14:paraId="105E2DDE" w14:textId="085614F3" w:rsidR="00BB28BD" w:rsidRPr="00C034F9" w:rsidRDefault="007854CD" w:rsidP="00BB28BD">
          <w:pPr>
            <w:spacing w:after="0"/>
            <w:ind w:left="142" w:hanging="142"/>
            <w:rPr>
              <w:noProof/>
            </w:rPr>
          </w:pPr>
          <w:r w:rsidRPr="00C034F9">
            <w:fldChar w:fldCharType="begin"/>
          </w:r>
          <w:r w:rsidRPr="00C034F9">
            <w:instrText>HYPERLINK \l "_Toc124404964"</w:instrText>
          </w:r>
          <w:r w:rsidRPr="00C034F9">
            <w:fldChar w:fldCharType="separate"/>
          </w:r>
          <w:r w:rsidR="00BB28BD" w:rsidRPr="00C034F9">
            <w:rPr>
              <w:rStyle w:val="Hipersaitas"/>
              <w:noProof/>
            </w:rPr>
            <w:t>Pirkimo sąlygų 10 priedas „Tiekėjo deklaracija dėl atitikties VPĮ 45 str. 2</w:t>
          </w:r>
          <w:r w:rsidR="00BB28BD" w:rsidRPr="00C034F9">
            <w:rPr>
              <w:rStyle w:val="Hipersaitas"/>
              <w:noProof/>
              <w:vertAlign w:val="superscript"/>
            </w:rPr>
            <w:t xml:space="preserve">1 </w:t>
          </w:r>
          <w:r w:rsidR="00BB28BD" w:rsidRPr="00C034F9">
            <w:rPr>
              <w:rStyle w:val="Hipersaitas"/>
              <w:noProof/>
            </w:rPr>
            <w:t>d.“</w:t>
          </w:r>
          <w:r w:rsidRPr="00C034F9">
            <w:rPr>
              <w:rStyle w:val="Hipersaitas"/>
              <w:noProof/>
            </w:rPr>
            <w:fldChar w:fldCharType="end"/>
          </w:r>
          <w:bookmarkEnd w:id="0"/>
        </w:p>
        <w:p w14:paraId="08124CC8" w14:textId="7CA7B654" w:rsidR="00BB28BD" w:rsidRPr="00C034F9" w:rsidRDefault="00BB28BD" w:rsidP="00BB28BD">
          <w:pPr>
            <w:spacing w:after="0"/>
            <w:ind w:left="142" w:hanging="142"/>
            <w:rPr>
              <w:noProof/>
            </w:rPr>
          </w:pPr>
          <w:r w:rsidRPr="00C034F9">
            <w:t xml:space="preserve">Pirkimo sąlygų 11 priedas </w:t>
          </w:r>
          <w:r w:rsidRPr="00C034F9">
            <w:rPr>
              <w:i/>
              <w:iCs/>
            </w:rPr>
            <w:t>„</w:t>
          </w:r>
          <w:hyperlink w:anchor="_Toc124404964" w:history="1">
            <w:r w:rsidRPr="00C034F9">
              <w:rPr>
                <w:rFonts w:eastAsia="Times New Roman"/>
                <w:color w:val="000000" w:themeColor="text1"/>
                <w:lang w:eastAsia="en-US"/>
              </w:rPr>
              <w:t>Nacionalinio saugumo reikalavimų atitikties deklaracija</w:t>
            </w:r>
            <w:r w:rsidRPr="00C034F9">
              <w:rPr>
                <w:rStyle w:val="Hipersaitas"/>
                <w:noProof/>
              </w:rPr>
              <w:t>“</w:t>
            </w:r>
          </w:hyperlink>
        </w:p>
        <w:p w14:paraId="26B6C8F7" w14:textId="490AB0D2" w:rsidR="004541D0" w:rsidRPr="00C034F9" w:rsidRDefault="00BB28BD" w:rsidP="00BB28BD">
          <w:pPr>
            <w:spacing w:after="120" w:line="20" w:lineRule="atLeast"/>
            <w:contextualSpacing/>
            <w:rPr>
              <w:rStyle w:val="Hipersaitas"/>
              <w:noProof/>
            </w:rPr>
          </w:pPr>
          <w:hyperlink w:anchor="_Toc124404965" w:history="1">
            <w:r w:rsidRPr="00C034F9">
              <w:rPr>
                <w:rStyle w:val="Hipersaitas"/>
                <w:noProof/>
              </w:rPr>
              <w:t>Pirkimo sąlygų 12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C034F9"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47739116"/>
      <w:bookmarkStart w:id="2" w:name="_Toc124404945"/>
      <w:bookmarkStart w:id="3" w:name="_Toc335201954"/>
      <w:r w:rsidRPr="00C034F9">
        <w:rPr>
          <w:rFonts w:asciiTheme="minorHAnsi" w:hAnsiTheme="minorHAnsi" w:cstheme="minorHAnsi"/>
        </w:rPr>
        <w:t>Bendra informacija</w:t>
      </w:r>
      <w:bookmarkEnd w:id="2"/>
    </w:p>
    <w:p w14:paraId="20B4CC80" w14:textId="546A01BD" w:rsidR="008272CE" w:rsidRPr="00C034F9" w:rsidRDefault="008272CE" w:rsidP="007B1E0A">
      <w:pPr>
        <w:pStyle w:val="Sraopastraipa"/>
        <w:numPr>
          <w:ilvl w:val="1"/>
          <w:numId w:val="1"/>
        </w:numPr>
        <w:tabs>
          <w:tab w:val="left" w:pos="993"/>
        </w:tabs>
        <w:spacing w:after="0" w:line="20" w:lineRule="atLeast"/>
        <w:ind w:left="0" w:firstLine="567"/>
        <w:jc w:val="both"/>
        <w:rPr>
          <w:rFonts w:cstheme="minorHAnsi"/>
        </w:rPr>
      </w:pPr>
      <w:r w:rsidRPr="00C034F9">
        <w:rPr>
          <w:rFonts w:cstheme="minorHAnsi"/>
        </w:rPr>
        <w:t>Perkančioji organizacija –</w:t>
      </w:r>
      <w:r w:rsidR="000372F4" w:rsidRPr="00C034F9">
        <w:rPr>
          <w:rFonts w:cstheme="minorHAnsi"/>
        </w:rPr>
        <w:t xml:space="preserve"> </w:t>
      </w:r>
      <w:r w:rsidR="007B1E0A" w:rsidRPr="00C034F9">
        <w:rPr>
          <w:rFonts w:eastAsia="Times New Roman" w:cstheme="minorHAnsi"/>
        </w:rPr>
        <w:t>AB „Kelių priežiūra“</w:t>
      </w:r>
      <w:r w:rsidR="00E56BA8" w:rsidRPr="00C034F9">
        <w:rPr>
          <w:rFonts w:eastAsia="Calibri" w:cstheme="minorHAnsi"/>
        </w:rPr>
        <w:t>,</w:t>
      </w:r>
      <w:r w:rsidR="00E56BA8" w:rsidRPr="00C034F9">
        <w:rPr>
          <w:rFonts w:eastAsia="Calibri" w:cstheme="minorHAnsi"/>
          <w:color w:val="00B050"/>
        </w:rPr>
        <w:t xml:space="preserve"> </w:t>
      </w:r>
      <w:r w:rsidR="00E56BA8" w:rsidRPr="00C034F9">
        <w:rPr>
          <w:rFonts w:eastAsia="Calibri" w:cstheme="minorHAnsi"/>
        </w:rPr>
        <w:t xml:space="preserve">juridinio asmens kodas </w:t>
      </w:r>
      <w:r w:rsidR="007B1E0A" w:rsidRPr="00C034F9">
        <w:rPr>
          <w:rFonts w:eastAsia="Times New Roman" w:cstheme="minorHAnsi"/>
        </w:rPr>
        <w:t>232112130</w:t>
      </w:r>
      <w:r w:rsidR="00E56BA8" w:rsidRPr="00C034F9">
        <w:rPr>
          <w:rFonts w:eastAsia="Calibri" w:cstheme="minorHAnsi"/>
        </w:rPr>
        <w:t xml:space="preserve">, adresas </w:t>
      </w:r>
      <w:r w:rsidR="007B1E0A" w:rsidRPr="00C034F9">
        <w:rPr>
          <w:rFonts w:eastAsia="Times New Roman" w:cstheme="minorHAnsi"/>
        </w:rPr>
        <w:t>Savanorių pr. 321C, 50120 Kaunas</w:t>
      </w:r>
      <w:r w:rsidR="00362719" w:rsidRPr="00C034F9">
        <w:rPr>
          <w:rFonts w:eastAsia="Calibri" w:cstheme="minorHAnsi"/>
        </w:rPr>
        <w:t>.</w:t>
      </w:r>
      <w:r w:rsidR="008C5433" w:rsidRPr="00C034F9">
        <w:rPr>
          <w:rFonts w:eastAsia="Calibri" w:cstheme="minorHAnsi"/>
        </w:rPr>
        <w:t xml:space="preserve"> </w:t>
      </w:r>
      <w:r w:rsidR="00E05E2D" w:rsidRPr="00C034F9">
        <w:rPr>
          <w:rFonts w:eastAsia="Calibri" w:cstheme="minorHAnsi"/>
        </w:rPr>
        <w:t>P</w:t>
      </w:r>
      <w:r w:rsidR="00D94650" w:rsidRPr="00C034F9">
        <w:rPr>
          <w:rFonts w:eastAsia="Calibri" w:cstheme="minorHAnsi"/>
        </w:rPr>
        <w:t>erkančioji organizacija yra PVM mokėtoja</w:t>
      </w:r>
      <w:r w:rsidR="009C69A4" w:rsidRPr="00C034F9">
        <w:rPr>
          <w:rFonts w:eastAsia="Calibri" w:cstheme="minorHAnsi"/>
        </w:rPr>
        <w:t>.</w:t>
      </w:r>
    </w:p>
    <w:p w14:paraId="2239DD1B" w14:textId="46D7A887" w:rsidR="002F5F8E" w:rsidRPr="00C034F9" w:rsidRDefault="004F62A1" w:rsidP="004F62A1">
      <w:pPr>
        <w:spacing w:after="0" w:line="240" w:lineRule="auto"/>
        <w:ind w:firstLine="567"/>
        <w:jc w:val="both"/>
        <w:rPr>
          <w:rFonts w:cstheme="minorHAnsi"/>
          <w:color w:val="000000" w:themeColor="text1"/>
        </w:rPr>
      </w:pPr>
      <w:r w:rsidRPr="00C034F9">
        <w:rPr>
          <w:rFonts w:cstheme="minorHAnsi"/>
          <w:color w:val="000000" w:themeColor="text1"/>
        </w:rPr>
        <w:t>1.</w:t>
      </w:r>
      <w:r w:rsidR="00DB0296" w:rsidRPr="00C034F9">
        <w:rPr>
          <w:rFonts w:cstheme="minorHAnsi"/>
          <w:color w:val="000000" w:themeColor="text1"/>
        </w:rPr>
        <w:t>2</w:t>
      </w:r>
      <w:r w:rsidRPr="00C034F9">
        <w:rPr>
          <w:rFonts w:cstheme="minorHAnsi"/>
          <w:color w:val="000000" w:themeColor="text1"/>
        </w:rPr>
        <w:t xml:space="preserve">. </w:t>
      </w:r>
      <w:r w:rsidR="007D6857" w:rsidRPr="00C034F9">
        <w:rPr>
          <w:rFonts w:cstheme="minorHAnsi"/>
          <w:color w:val="000000" w:themeColor="text1"/>
        </w:rPr>
        <w:t>Pirkimas</w:t>
      </w:r>
      <w:r w:rsidR="00B37854" w:rsidRPr="00C034F9">
        <w:rPr>
          <w:rFonts w:cstheme="minorHAnsi"/>
          <w:color w:val="000000" w:themeColor="text1"/>
        </w:rPr>
        <w:t xml:space="preserve"> neatlieka</w:t>
      </w:r>
      <w:r w:rsidR="007D6857" w:rsidRPr="00C034F9">
        <w:rPr>
          <w:rFonts w:cstheme="minorHAnsi"/>
          <w:color w:val="000000" w:themeColor="text1"/>
        </w:rPr>
        <w:t>mas</w:t>
      </w:r>
      <w:r w:rsidR="00B37854" w:rsidRPr="00C034F9">
        <w:rPr>
          <w:rFonts w:cstheme="minorHAnsi"/>
          <w:color w:val="000000" w:themeColor="text1"/>
        </w:rPr>
        <w:t xml:space="preserve"> </w:t>
      </w:r>
      <w:r w:rsidR="002F5F8E" w:rsidRPr="00C034F9">
        <w:rPr>
          <w:rFonts w:cstheme="minorHAnsi"/>
          <w:color w:val="000000" w:themeColor="text1"/>
        </w:rPr>
        <w:t>naudojantis centralizuotų pirkimų katalogu</w:t>
      </w:r>
      <w:r w:rsidR="007D6857" w:rsidRPr="00C034F9">
        <w:rPr>
          <w:rFonts w:cstheme="minorHAnsi"/>
          <w:color w:val="000000" w:themeColor="text1"/>
        </w:rPr>
        <w:t xml:space="preserve">, nes </w:t>
      </w:r>
      <w:r w:rsidR="00C034F9" w:rsidRPr="00C034F9">
        <w:rPr>
          <w:rFonts w:cstheme="minorHAnsi"/>
        </w:rPr>
        <w:t>nėra galimybės šių prekių įsigyti CPO katalogo priemonėmis</w:t>
      </w:r>
      <w:r w:rsidR="008C5F5E" w:rsidRPr="00C034F9">
        <w:rPr>
          <w:rFonts w:cstheme="minorHAnsi"/>
          <w:color w:val="000000" w:themeColor="text1"/>
        </w:rPr>
        <w:t xml:space="preserve">. </w:t>
      </w:r>
      <w:r w:rsidR="002F5F8E" w:rsidRPr="00C034F9">
        <w:rPr>
          <w:rFonts w:cstheme="minorHAnsi"/>
          <w:color w:val="000000" w:themeColor="text1"/>
        </w:rPr>
        <w:t xml:space="preserve"> </w:t>
      </w:r>
    </w:p>
    <w:p w14:paraId="19914C42" w14:textId="17E7D5E0" w:rsidR="004F62A1" w:rsidRPr="00C034F9" w:rsidRDefault="004F62A1" w:rsidP="00DB0296">
      <w:pPr>
        <w:spacing w:after="0" w:line="240" w:lineRule="auto"/>
        <w:ind w:firstLine="567"/>
        <w:rPr>
          <w:rFonts w:cstheme="minorHAnsi"/>
        </w:rPr>
      </w:pPr>
      <w:r w:rsidRPr="00C034F9">
        <w:rPr>
          <w:rFonts w:eastAsia="Calibri" w:cstheme="minorHAnsi"/>
        </w:rPr>
        <w:t>1.</w:t>
      </w:r>
      <w:r w:rsidR="00DB0296" w:rsidRPr="00C034F9">
        <w:rPr>
          <w:rFonts w:eastAsia="Calibri" w:cstheme="minorHAnsi"/>
        </w:rPr>
        <w:t>3</w:t>
      </w:r>
      <w:r w:rsidRPr="00C034F9">
        <w:rPr>
          <w:rFonts w:eastAsia="Calibri" w:cstheme="minorHAnsi"/>
        </w:rPr>
        <w:t xml:space="preserve">. </w:t>
      </w:r>
      <w:r w:rsidRPr="00C034F9">
        <w:rPr>
          <w:rFonts w:eastAsia="Times New Roman" w:cstheme="minorHAnsi"/>
        </w:rPr>
        <w:t>Perkančioji organizacija nerezervuoja teisės dalyvauti pirkime.</w:t>
      </w:r>
    </w:p>
    <w:p w14:paraId="4DB62C85" w14:textId="35663F50" w:rsidR="004F62A1" w:rsidRPr="00C034F9" w:rsidRDefault="004F62A1" w:rsidP="00DB0296">
      <w:pPr>
        <w:pStyle w:val="Sraopastraipa"/>
        <w:spacing w:after="0" w:line="240" w:lineRule="auto"/>
        <w:ind w:left="360" w:firstLine="207"/>
        <w:jc w:val="both"/>
        <w:rPr>
          <w:rFonts w:cstheme="minorHAnsi"/>
        </w:rPr>
      </w:pPr>
      <w:r w:rsidRPr="00C034F9">
        <w:rPr>
          <w:rFonts w:cstheme="minorHAnsi"/>
        </w:rPr>
        <w:t>1.</w:t>
      </w:r>
      <w:r w:rsidR="00DB0296" w:rsidRPr="00C034F9">
        <w:rPr>
          <w:rFonts w:cstheme="minorHAnsi"/>
        </w:rPr>
        <w:t>4</w:t>
      </w:r>
      <w:r w:rsidRPr="00C034F9">
        <w:rPr>
          <w:rFonts w:cstheme="minorHAnsi"/>
        </w:rPr>
        <w:t>. Stebėtojai dalyvauti Komisijos posėdžiuose nėra kviečiami.</w:t>
      </w:r>
    </w:p>
    <w:p w14:paraId="617633E3" w14:textId="02C304A9" w:rsidR="004F62A1" w:rsidRPr="00C034F9" w:rsidRDefault="00DB0296" w:rsidP="00E10558">
      <w:pPr>
        <w:pStyle w:val="Sraopastraipa"/>
        <w:spacing w:after="0" w:line="240" w:lineRule="auto"/>
        <w:ind w:left="0" w:firstLine="567"/>
        <w:jc w:val="both"/>
        <w:rPr>
          <w:rFonts w:cstheme="minorHAnsi"/>
        </w:rPr>
      </w:pPr>
      <w:r w:rsidRPr="00C034F9">
        <w:rPr>
          <w:rFonts w:cstheme="minorHAnsi"/>
        </w:rPr>
        <w:t xml:space="preserve">1.5. </w:t>
      </w:r>
      <w:r w:rsidR="00E10558" w:rsidRPr="00C034F9">
        <w:rPr>
          <w:rFonts w:cstheme="minorHAnsi"/>
        </w:rPr>
        <w:t xml:space="preserve">Atliekamas žaliasis pirkimas. Aplinkos apaugos kriterijai nustatyti </w:t>
      </w:r>
      <w:r w:rsidRPr="00C034F9">
        <w:rPr>
          <w:rFonts w:cstheme="minorHAnsi"/>
        </w:rPr>
        <w:t>ir (ar) žalieji reikalavimai nurodyti (išskirti žalios spalvos šriftu) specialiųjų pirkimo sąlygų prieduose.</w:t>
      </w:r>
    </w:p>
    <w:p w14:paraId="2413C02D" w14:textId="3D1458C6" w:rsidR="00E32C8E" w:rsidRPr="00C034F9" w:rsidRDefault="007B1E0A" w:rsidP="007B1E0A">
      <w:pPr>
        <w:pStyle w:val="Sraopastraipa"/>
        <w:tabs>
          <w:tab w:val="left" w:pos="993"/>
        </w:tabs>
        <w:spacing w:after="0" w:line="240" w:lineRule="auto"/>
        <w:ind w:left="567"/>
        <w:jc w:val="both"/>
        <w:rPr>
          <w:rFonts w:eastAsia="Arial" w:cstheme="minorHAnsi"/>
        </w:rPr>
      </w:pPr>
      <w:r w:rsidRPr="00C034F9">
        <w:rPr>
          <w:rFonts w:eastAsia="Arial" w:cstheme="minorHAnsi"/>
        </w:rPr>
        <w:t>1.</w:t>
      </w:r>
      <w:r w:rsidR="00DB0296" w:rsidRPr="00C034F9">
        <w:rPr>
          <w:rFonts w:eastAsia="Arial" w:cstheme="minorHAnsi"/>
        </w:rPr>
        <w:t>6</w:t>
      </w:r>
      <w:r w:rsidRPr="00C034F9">
        <w:rPr>
          <w:rFonts w:eastAsia="Arial" w:cstheme="minorHAnsi"/>
        </w:rPr>
        <w:t xml:space="preserve">.  </w:t>
      </w:r>
      <w:r w:rsidR="00E32C8E" w:rsidRPr="00C034F9">
        <w:rPr>
          <w:rFonts w:eastAsia="Arial" w:cstheme="minorHAnsi"/>
        </w:rPr>
        <w:t xml:space="preserve">Išankstinis skelbimas apie </w:t>
      </w:r>
      <w:r w:rsidR="007A68AD" w:rsidRPr="00C034F9">
        <w:rPr>
          <w:rFonts w:eastAsia="Arial" w:cstheme="minorHAnsi"/>
        </w:rPr>
        <w:t>p</w:t>
      </w:r>
      <w:r w:rsidR="00E32C8E" w:rsidRPr="00C034F9">
        <w:rPr>
          <w:rFonts w:eastAsia="Arial" w:cstheme="minorHAnsi"/>
        </w:rPr>
        <w:t xml:space="preserve">irkimą nebuvo paskelbtas. </w:t>
      </w:r>
    </w:p>
    <w:p w14:paraId="6E1CFF42" w14:textId="7481C995" w:rsidR="00E10558" w:rsidRPr="00C034F9" w:rsidRDefault="00E32C8E" w:rsidP="00DB0296">
      <w:pPr>
        <w:pStyle w:val="Sraopastraipa"/>
        <w:numPr>
          <w:ilvl w:val="1"/>
          <w:numId w:val="16"/>
        </w:numPr>
        <w:tabs>
          <w:tab w:val="left" w:pos="851"/>
          <w:tab w:val="left" w:pos="993"/>
        </w:tabs>
        <w:spacing w:after="0" w:line="240" w:lineRule="auto"/>
        <w:jc w:val="both"/>
        <w:rPr>
          <w:rFonts w:cstheme="minorHAnsi"/>
        </w:rPr>
      </w:pPr>
      <w:r w:rsidRPr="00C034F9">
        <w:rPr>
          <w:rFonts w:cstheme="minorHAnsi"/>
          <w:lang w:eastAsia="en-US"/>
        </w:rPr>
        <w:t xml:space="preserve">Šiame </w:t>
      </w:r>
      <w:r w:rsidR="00F7789D" w:rsidRPr="00C034F9">
        <w:rPr>
          <w:rFonts w:cstheme="minorHAnsi"/>
          <w:lang w:eastAsia="en-US"/>
        </w:rPr>
        <w:t>p</w:t>
      </w:r>
      <w:r w:rsidRPr="00C034F9">
        <w:rPr>
          <w:rFonts w:cstheme="minorHAnsi"/>
          <w:lang w:eastAsia="en-US"/>
        </w:rPr>
        <w:t xml:space="preserve">irkime </w:t>
      </w:r>
      <w:r w:rsidRPr="00C034F9">
        <w:rPr>
          <w:rFonts w:cstheme="minorHAnsi"/>
        </w:rPr>
        <w:t xml:space="preserve"> </w:t>
      </w:r>
      <w:r w:rsidR="007A68AD" w:rsidRPr="00C034F9">
        <w:rPr>
          <w:rFonts w:cstheme="minorHAnsi"/>
        </w:rPr>
        <w:t>perkančioji organizacija</w:t>
      </w:r>
      <w:r w:rsidRPr="00C034F9">
        <w:rPr>
          <w:rFonts w:cstheme="minorHAnsi"/>
          <w:lang w:eastAsia="en-US"/>
        </w:rPr>
        <w:t xml:space="preserve"> nenumato skelbti pranešimo dėl savanoriško </w:t>
      </w:r>
      <w:proofErr w:type="spellStart"/>
      <w:r w:rsidRPr="00C034F9">
        <w:rPr>
          <w:rFonts w:cstheme="minorHAnsi"/>
          <w:i/>
          <w:iCs/>
          <w:lang w:eastAsia="en-US"/>
        </w:rPr>
        <w:t>ex</w:t>
      </w:r>
      <w:proofErr w:type="spellEnd"/>
      <w:r w:rsidRPr="00C034F9">
        <w:rPr>
          <w:rFonts w:cstheme="minorHAnsi"/>
          <w:i/>
          <w:iCs/>
          <w:lang w:eastAsia="en-US"/>
        </w:rPr>
        <w:t xml:space="preserve"> ante</w:t>
      </w:r>
      <w:r w:rsidRPr="00C034F9">
        <w:rPr>
          <w:rFonts w:cstheme="minorHAnsi"/>
          <w:lang w:eastAsia="en-US"/>
        </w:rPr>
        <w:t xml:space="preserve"> skaidrumo.</w:t>
      </w:r>
    </w:p>
    <w:p w14:paraId="211BA2A4" w14:textId="6B1AE26F" w:rsidR="00E10558" w:rsidRPr="00C034F9"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C034F9">
        <w:rPr>
          <w:rFonts w:cstheme="minorHAnsi"/>
        </w:rPr>
        <w:t>Pirkime neleidžiama pateikti alternatyvių pasiūlymų.</w:t>
      </w:r>
    </w:p>
    <w:p w14:paraId="0C002F05" w14:textId="00AD843D" w:rsidR="00E32C8E" w:rsidRPr="00C034F9"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C034F9">
        <w:rPr>
          <w:rFonts w:eastAsia="Arial" w:cstheme="minorHAnsi"/>
          <w:color w:val="333333"/>
        </w:rPr>
        <w:t xml:space="preserve">Bendrosios </w:t>
      </w:r>
      <w:r w:rsidR="007E5F55" w:rsidRPr="00C034F9">
        <w:rPr>
          <w:rFonts w:eastAsia="Arial" w:cstheme="minorHAnsi"/>
          <w:color w:val="333333"/>
        </w:rPr>
        <w:t xml:space="preserve">pirkimo </w:t>
      </w:r>
      <w:r w:rsidRPr="00C034F9">
        <w:rPr>
          <w:rFonts w:eastAsia="Arial" w:cstheme="minorHAnsi"/>
          <w:color w:val="333333"/>
        </w:rPr>
        <w:t>sąlygos yra neatskiriama ši</w:t>
      </w:r>
      <w:r w:rsidR="00DB0296" w:rsidRPr="00C034F9">
        <w:rPr>
          <w:rFonts w:eastAsia="Arial" w:cstheme="minorHAnsi"/>
          <w:color w:val="333333"/>
        </w:rPr>
        <w:t>ų</w:t>
      </w:r>
      <w:r w:rsidRPr="00C034F9">
        <w:rPr>
          <w:rFonts w:eastAsia="Arial" w:cstheme="minorHAnsi"/>
          <w:color w:val="333333"/>
        </w:rPr>
        <w:t xml:space="preserve"> </w:t>
      </w:r>
      <w:r w:rsidR="00DB0296" w:rsidRPr="00C034F9">
        <w:rPr>
          <w:rFonts w:eastAsia="Arial" w:cstheme="minorHAnsi"/>
          <w:color w:val="333333"/>
        </w:rPr>
        <w:t>p</w:t>
      </w:r>
      <w:r w:rsidRPr="00C034F9">
        <w:rPr>
          <w:rFonts w:eastAsia="Arial" w:cstheme="minorHAnsi"/>
          <w:color w:val="333333"/>
        </w:rPr>
        <w:t>irkimo sąlygų dalis.</w:t>
      </w:r>
    </w:p>
    <w:p w14:paraId="5DEDEBC7" w14:textId="1ED44FB6" w:rsidR="00B41C66" w:rsidRPr="00C034F9" w:rsidRDefault="00507DC9" w:rsidP="00717DCC">
      <w:pPr>
        <w:pStyle w:val="Antrat1"/>
        <w:spacing w:line="20" w:lineRule="atLeast"/>
        <w:contextualSpacing/>
        <w:rPr>
          <w:rFonts w:asciiTheme="minorHAnsi" w:hAnsiTheme="minorHAnsi" w:cstheme="minorHAnsi"/>
        </w:rPr>
      </w:pPr>
      <w:bookmarkStart w:id="4" w:name="_Ref39426332"/>
      <w:bookmarkStart w:id="5" w:name="_Ref39426338"/>
      <w:bookmarkStart w:id="6" w:name="_Toc124404946"/>
      <w:bookmarkEnd w:id="3"/>
      <w:r w:rsidRPr="00C034F9">
        <w:rPr>
          <w:rFonts w:asciiTheme="minorHAnsi" w:hAnsiTheme="minorHAnsi" w:cstheme="minorHAnsi"/>
        </w:rPr>
        <w:t xml:space="preserve">2. </w:t>
      </w:r>
      <w:r w:rsidR="00B41C66" w:rsidRPr="00C034F9">
        <w:rPr>
          <w:rFonts w:asciiTheme="minorHAnsi" w:hAnsiTheme="minorHAnsi" w:cstheme="minorHAnsi"/>
        </w:rPr>
        <w:t>Pirkimo objektas</w:t>
      </w:r>
      <w:bookmarkEnd w:id="4"/>
      <w:bookmarkEnd w:id="5"/>
      <w:bookmarkEnd w:id="6"/>
    </w:p>
    <w:p w14:paraId="0B7B0A50" w14:textId="3D9303E1"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C034F9">
        <w:rPr>
          <w:rFonts w:eastAsia="Calibri"/>
          <w:color w:val="000000" w:themeColor="text1"/>
        </w:rPr>
        <w:t xml:space="preserve"> m</w:t>
      </w:r>
      <w:r w:rsidR="00C034F9" w:rsidRPr="00C034F9">
        <w:rPr>
          <w:rFonts w:eastAsia="Calibri"/>
          <w:color w:val="000000" w:themeColor="text1"/>
        </w:rPr>
        <w:t>ažosios mechanizacijos eksploatacin</w:t>
      </w:r>
      <w:r w:rsidR="00C034F9">
        <w:rPr>
          <w:rFonts w:eastAsia="Calibri"/>
          <w:color w:val="000000" w:themeColor="text1"/>
        </w:rPr>
        <w:t>e</w:t>
      </w:r>
      <w:r w:rsidR="00C034F9" w:rsidRPr="00C034F9">
        <w:rPr>
          <w:rFonts w:eastAsia="Calibri"/>
          <w:color w:val="000000" w:themeColor="text1"/>
        </w:rPr>
        <w:t>s medžiag</w:t>
      </w:r>
      <w:r w:rsidR="00C034F9">
        <w:rPr>
          <w:rFonts w:eastAsia="Calibri"/>
          <w:color w:val="000000" w:themeColor="text1"/>
        </w:rPr>
        <w:t>a</w:t>
      </w:r>
      <w:r w:rsidR="00C034F9" w:rsidRPr="00C034F9">
        <w:rPr>
          <w:rFonts w:eastAsia="Calibri"/>
          <w:color w:val="000000" w:themeColor="text1"/>
        </w:rPr>
        <w:t>s</w:t>
      </w:r>
      <w:r w:rsidRPr="00C034F9">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0A0281EA" w:rsidR="00E93F89" w:rsidRDefault="009C6C67" w:rsidP="00C034F9">
      <w:pPr>
        <w:pStyle w:val="Betarp"/>
        <w:ind w:firstLine="567"/>
        <w:jc w:val="both"/>
      </w:pPr>
      <w:r>
        <w:rPr>
          <w:rFonts w:cstheme="minorHAnsi"/>
        </w:rPr>
        <w:t xml:space="preserve">2.2. </w:t>
      </w:r>
      <w:r w:rsidR="00B41C66" w:rsidRPr="00F0499F">
        <w:rPr>
          <w:rFonts w:cstheme="minorHAnsi"/>
        </w:rPr>
        <w:t xml:space="preserve">Pirkimo </w:t>
      </w:r>
      <w:r w:rsidR="00B41C66" w:rsidRPr="00C034F9">
        <w:rPr>
          <w:rFonts w:cstheme="minorHAnsi"/>
        </w:rPr>
        <w:t xml:space="preserve">objektas skaidomas į </w:t>
      </w:r>
      <w:r w:rsidR="00C034F9" w:rsidRPr="00C034F9">
        <w:rPr>
          <w:rFonts w:cstheme="minorHAnsi"/>
        </w:rPr>
        <w:t xml:space="preserve">2 </w:t>
      </w:r>
      <w:r w:rsidR="00B41C66" w:rsidRPr="00C034F9">
        <w:rPr>
          <w:rFonts w:cstheme="minorHAnsi"/>
        </w:rPr>
        <w:t xml:space="preserve">dalis, kurių apimtys ir dalykas, reikalavimai </w:t>
      </w:r>
      <w:r w:rsidR="006D0D4C" w:rsidRPr="00C034F9">
        <w:rPr>
          <w:rFonts w:cstheme="minorHAnsi"/>
        </w:rPr>
        <w:t xml:space="preserve">ir techninė specifikacija </w:t>
      </w:r>
      <w:r w:rsidR="00B41C66" w:rsidRPr="00C034F9">
        <w:rPr>
          <w:rFonts w:cstheme="minorHAnsi"/>
        </w:rPr>
        <w:t xml:space="preserve">apibrėžti </w:t>
      </w:r>
      <w:bookmarkStart w:id="7" w:name="_Hlk91152632"/>
      <w:r w:rsidR="00DB0296" w:rsidRPr="00C034F9">
        <w:rPr>
          <w:rFonts w:cstheme="minorHAnsi"/>
        </w:rPr>
        <w:t xml:space="preserve">specialiųjų </w:t>
      </w:r>
      <w:r w:rsidR="006773B6" w:rsidRPr="00C034F9">
        <w:rPr>
          <w:rFonts w:cstheme="minorHAnsi"/>
        </w:rPr>
        <w:t xml:space="preserve">pirkimo sąlygų </w:t>
      </w:r>
      <w:r w:rsidR="000013D3" w:rsidRPr="00C034F9">
        <w:rPr>
          <w:rFonts w:cstheme="minorHAnsi"/>
        </w:rPr>
        <w:t>2</w:t>
      </w:r>
      <w:r w:rsidR="000013D3" w:rsidRPr="00C034F9">
        <w:rPr>
          <w:rFonts w:ascii="Arial" w:hAnsi="Arial" w:cs="Arial"/>
        </w:rPr>
        <w:t xml:space="preserve"> </w:t>
      </w:r>
      <w:r w:rsidR="000013D3" w:rsidRPr="00C034F9">
        <w:rPr>
          <w:rFonts w:cstheme="minorHAnsi"/>
        </w:rPr>
        <w:t>priede „Techninė specifikacija“</w:t>
      </w:r>
      <w:bookmarkEnd w:id="7"/>
      <w:r w:rsidR="00B41C66" w:rsidRPr="00C034F9">
        <w:rPr>
          <w:rFonts w:cstheme="minorHAnsi"/>
        </w:rPr>
        <w:t>.</w:t>
      </w:r>
      <w:r w:rsidR="006A3033" w:rsidRPr="00C034F9">
        <w:rPr>
          <w:rFonts w:cstheme="minorHAnsi"/>
        </w:rPr>
        <w:t xml:space="preserve"> </w:t>
      </w:r>
      <w:r w:rsidR="006A3033" w:rsidRPr="00C034F9">
        <w:t xml:space="preserve">Perkančioji organizacija </w:t>
      </w:r>
      <w:r w:rsidR="00111429" w:rsidRPr="00C034F9">
        <w:t>sudarys</w:t>
      </w:r>
      <w:r w:rsidR="006A3033" w:rsidRPr="00C034F9">
        <w:t xml:space="preserve"> </w:t>
      </w:r>
      <w:r w:rsidR="003F7FE3" w:rsidRPr="00C034F9">
        <w:t xml:space="preserve">atskiras sutartis </w:t>
      </w:r>
      <w:r w:rsidR="006A3033" w:rsidRPr="00C034F9">
        <w:t xml:space="preserve">dėl </w:t>
      </w:r>
      <w:r w:rsidR="00111429" w:rsidRPr="00C034F9">
        <w:t>p</w:t>
      </w:r>
      <w:r w:rsidR="006A3033" w:rsidRPr="00C034F9">
        <w:t>irkimo dalių, dėl kurių laimėtoju nustatytas tas pats tiekėjas</w:t>
      </w:r>
      <w:r w:rsidR="003F7FE3" w:rsidRPr="00C034F9">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73C9BE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6B35885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586903"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sidRPr="00586903">
        <w:rPr>
          <w:rFonts w:cstheme="minorHAnsi"/>
          <w:color w:val="000000" w:themeColor="text1"/>
        </w:rPr>
        <w:t xml:space="preserve">Reglamento </w:t>
      </w:r>
      <w:r w:rsidR="00A4619E" w:rsidRPr="00586903">
        <w:rPr>
          <w:rFonts w:cstheme="minorHAnsi"/>
          <w:color w:val="000000" w:themeColor="text1"/>
        </w:rPr>
        <w:t xml:space="preserve">5 k straipsnyje </w:t>
      </w:r>
      <w:r w:rsidR="00A109FD" w:rsidRPr="00586903">
        <w:rPr>
          <w:rFonts w:cstheme="minorHAnsi"/>
          <w:color w:val="000000" w:themeColor="text1"/>
        </w:rPr>
        <w:t xml:space="preserve">nustatytus </w:t>
      </w:r>
      <w:r w:rsidR="00BA05C9" w:rsidRPr="00586903">
        <w:rPr>
          <w:rFonts w:cstheme="minorHAnsi"/>
          <w:color w:val="000000" w:themeColor="text1"/>
        </w:rPr>
        <w:t>ribojimus</w:t>
      </w:r>
      <w:r w:rsidR="00A109FD" w:rsidRPr="00586903">
        <w:rPr>
          <w:rFonts w:cstheme="minorHAnsi"/>
          <w:color w:val="000000" w:themeColor="text1"/>
        </w:rPr>
        <w:t xml:space="preserve">, </w:t>
      </w:r>
      <w:r w:rsidR="00BA05C9" w:rsidRPr="00586903">
        <w:rPr>
          <w:rFonts w:cstheme="minorHAnsi"/>
          <w:color w:val="000000" w:themeColor="text1"/>
        </w:rPr>
        <w:t>reikalaus tiekėjo</w:t>
      </w:r>
      <w:r w:rsidR="00A109FD" w:rsidRPr="00586903">
        <w:rPr>
          <w:rFonts w:cstheme="minorHAnsi"/>
          <w:color w:val="000000" w:themeColor="text1"/>
        </w:rPr>
        <w:t xml:space="preserve"> juos pakeisti kitais, Pirkimo sąlygų reikalavimus atitinkančiais</w:t>
      </w:r>
      <w:r w:rsidR="00BA05C9" w:rsidRPr="00586903">
        <w:rPr>
          <w:rFonts w:cstheme="minorHAnsi"/>
          <w:color w:val="000000" w:themeColor="text1"/>
        </w:rPr>
        <w:t>,</w:t>
      </w:r>
      <w:r w:rsidR="00A109FD" w:rsidRPr="00586903">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586903">
        <w:rPr>
          <w:rFonts w:cstheme="minorHAnsi"/>
          <w:color w:val="000000" w:themeColor="text1"/>
        </w:rPr>
        <w:t>5</w:t>
      </w:r>
      <w:r w:rsidR="006B35FA" w:rsidRPr="00586903">
        <w:rPr>
          <w:rFonts w:cstheme="minorHAnsi"/>
          <w:color w:val="000000" w:themeColor="text1"/>
        </w:rPr>
        <w:t>.</w:t>
      </w:r>
      <w:r w:rsidR="002A637A" w:rsidRPr="00586903">
        <w:rPr>
          <w:rFonts w:cstheme="minorHAnsi"/>
          <w:color w:val="000000" w:themeColor="text1"/>
        </w:rPr>
        <w:t>3</w:t>
      </w:r>
      <w:r w:rsidR="006B35FA" w:rsidRPr="00586903">
        <w:rPr>
          <w:rFonts w:cstheme="minorHAnsi"/>
          <w:color w:val="000000" w:themeColor="text1"/>
        </w:rPr>
        <w:t>.</w:t>
      </w:r>
      <w:r w:rsidR="00C723D5" w:rsidRPr="00586903">
        <w:rPr>
          <w:rFonts w:cstheme="minorHAnsi"/>
          <w:color w:val="000000" w:themeColor="text1"/>
        </w:rPr>
        <w:t xml:space="preserve"> </w:t>
      </w:r>
      <w:r w:rsidR="0025176F" w:rsidRPr="00586903">
        <w:rPr>
          <w:rFonts w:cstheme="minorHAnsi"/>
          <w:iCs/>
        </w:rPr>
        <w:t xml:space="preserve">Perkančioji organizacija </w:t>
      </w:r>
      <w:r w:rsidR="00A75148" w:rsidRPr="00586903">
        <w:rPr>
          <w:rFonts w:cstheme="minorHAnsi"/>
          <w:iCs/>
        </w:rPr>
        <w:t>atmes tiekėjo pasiūlymą,</w:t>
      </w:r>
      <w:r w:rsidR="005669CC" w:rsidRPr="00586903">
        <w:rPr>
          <w:rFonts w:cstheme="minorHAnsi"/>
          <w:iCs/>
        </w:rPr>
        <w:t xml:space="preserve"> </w:t>
      </w:r>
      <w:r w:rsidR="0093261C" w:rsidRPr="00586903">
        <w:rPr>
          <w:rFonts w:cstheme="minorHAnsi"/>
          <w:iCs/>
        </w:rPr>
        <w:t xml:space="preserve">jei </w:t>
      </w:r>
      <w:r w:rsidR="001A0B73" w:rsidRPr="00586903">
        <w:rPr>
          <w:rFonts w:cstheme="minorHAnsi"/>
          <w:iCs/>
        </w:rPr>
        <w:t>bus tenkinam</w:t>
      </w:r>
      <w:r w:rsidR="00E9667A" w:rsidRPr="00586903">
        <w:rPr>
          <w:rFonts w:cstheme="minorHAnsi"/>
          <w:iCs/>
        </w:rPr>
        <w:t>a</w:t>
      </w:r>
      <w:r w:rsidR="001A0B73" w:rsidRPr="00586903">
        <w:rPr>
          <w:rFonts w:cstheme="minorHAnsi"/>
          <w:iCs/>
        </w:rPr>
        <w:t xml:space="preserve"> </w:t>
      </w:r>
      <w:r w:rsidR="00E9667A" w:rsidRPr="00586903">
        <w:rPr>
          <w:rFonts w:cstheme="minorHAnsi"/>
          <w:iCs/>
        </w:rPr>
        <w:t>bent viena</w:t>
      </w:r>
      <w:r w:rsidR="0093261C" w:rsidRPr="00586903">
        <w:rPr>
          <w:rFonts w:cstheme="minorHAnsi"/>
          <w:iCs/>
        </w:rPr>
        <w:t xml:space="preserve"> </w:t>
      </w:r>
      <w:r w:rsidR="001A0B73" w:rsidRPr="00586903">
        <w:rPr>
          <w:rFonts w:cstheme="minorHAnsi"/>
          <w:iCs/>
        </w:rPr>
        <w:t>VPĮ 45 straipsnio 2</w:t>
      </w:r>
      <w:r w:rsidR="001A0B73" w:rsidRPr="00586903">
        <w:rPr>
          <w:rFonts w:cstheme="minorHAnsi"/>
          <w:iCs/>
          <w:vertAlign w:val="superscript"/>
        </w:rPr>
        <w:t>1</w:t>
      </w:r>
      <w:r w:rsidR="001A0B73" w:rsidRPr="00586903">
        <w:rPr>
          <w:rFonts w:cstheme="minorHAnsi"/>
          <w:iCs/>
        </w:rPr>
        <w:t xml:space="preserve"> dalies 1-3</w:t>
      </w:r>
      <w:r w:rsidR="001E585C" w:rsidRPr="00586903">
        <w:rPr>
          <w:rFonts w:cstheme="minorHAnsi"/>
          <w:iCs/>
        </w:rPr>
        <w:t xml:space="preserve"> ir 6 </w:t>
      </w:r>
      <w:r w:rsidR="001A0B73" w:rsidRPr="00586903">
        <w:rPr>
          <w:rFonts w:cstheme="minorHAnsi"/>
          <w:iCs/>
        </w:rPr>
        <w:t xml:space="preserve"> punktuose nurodyt</w:t>
      </w:r>
      <w:r w:rsidR="00E9667A" w:rsidRPr="00586903">
        <w:rPr>
          <w:rFonts w:cstheme="minorHAnsi"/>
          <w:iCs/>
        </w:rPr>
        <w:t>ų</w:t>
      </w:r>
      <w:r w:rsidR="001A0B73" w:rsidRPr="00586903">
        <w:rPr>
          <w:rFonts w:cstheme="minorHAnsi"/>
          <w:iCs/>
        </w:rPr>
        <w:t xml:space="preserve"> sąlyg</w:t>
      </w:r>
      <w:r w:rsidR="00E9667A" w:rsidRPr="00586903">
        <w:rPr>
          <w:rFonts w:cstheme="minorHAnsi"/>
          <w:iCs/>
        </w:rPr>
        <w:t>ų</w:t>
      </w:r>
      <w:r w:rsidR="001A0B73" w:rsidRPr="00586903">
        <w:rPr>
          <w:rFonts w:cstheme="minorHAnsi"/>
          <w:iCs/>
        </w:rPr>
        <w:t xml:space="preserve">. </w:t>
      </w:r>
      <w:r w:rsidR="00A75148" w:rsidRPr="00586903">
        <w:rPr>
          <w:rFonts w:cstheme="minorHAnsi"/>
          <w:iCs/>
        </w:rPr>
        <w:t xml:space="preserve"> </w:t>
      </w:r>
      <w:r w:rsidR="0084131B" w:rsidRPr="00586903">
        <w:rPr>
          <w:rFonts w:cstheme="minorHAnsi"/>
          <w:iCs/>
        </w:rPr>
        <w:t xml:space="preserve">Tiekėjas kartu su pasiūlymu turi pateikti </w:t>
      </w:r>
      <w:r w:rsidR="004436B4" w:rsidRPr="00586903">
        <w:rPr>
          <w:rFonts w:cstheme="minorHAnsi"/>
          <w:iCs/>
        </w:rPr>
        <w:t xml:space="preserve">užpildytą </w:t>
      </w:r>
      <w:r w:rsidR="00A46B6E" w:rsidRPr="00586903">
        <w:rPr>
          <w:rFonts w:cstheme="minorHAnsi"/>
          <w:iCs/>
        </w:rPr>
        <w:t xml:space="preserve">specialiųjų </w:t>
      </w:r>
      <w:r w:rsidR="00534205" w:rsidRPr="00586903">
        <w:rPr>
          <w:rFonts w:cstheme="minorHAnsi"/>
          <w:iCs/>
        </w:rPr>
        <w:t>p</w:t>
      </w:r>
      <w:r w:rsidR="004436B4" w:rsidRPr="00586903">
        <w:rPr>
          <w:rFonts w:cstheme="minorHAnsi"/>
          <w:iCs/>
        </w:rPr>
        <w:t>irkimų sąlygų 1</w:t>
      </w:r>
      <w:r w:rsidR="00D95CA2" w:rsidRPr="00586903">
        <w:rPr>
          <w:rFonts w:cstheme="minorHAnsi"/>
          <w:iCs/>
        </w:rPr>
        <w:t>0</w:t>
      </w:r>
      <w:r w:rsidR="004436B4" w:rsidRPr="00586903">
        <w:rPr>
          <w:rFonts w:cstheme="minorHAnsi"/>
          <w:iCs/>
        </w:rPr>
        <w:t xml:space="preserve"> priedą „</w:t>
      </w:r>
      <w:r w:rsidR="00985EA3" w:rsidRPr="00586903">
        <w:rPr>
          <w:rFonts w:cstheme="minorHAnsi"/>
          <w:iCs/>
        </w:rPr>
        <w:t>Tiekėjo deklaracija dėl atitikties VPĮ 45 str. 2</w:t>
      </w:r>
      <w:r w:rsidR="00D95CA2" w:rsidRPr="00586903">
        <w:rPr>
          <w:rFonts w:cstheme="minorHAnsi"/>
          <w:iCs/>
          <w:vertAlign w:val="superscript"/>
        </w:rPr>
        <w:t>1</w:t>
      </w:r>
      <w:r w:rsidR="00985EA3" w:rsidRPr="00586903">
        <w:rPr>
          <w:rFonts w:cstheme="minorHAnsi"/>
          <w:iCs/>
        </w:rPr>
        <w:t xml:space="preserve"> d.“</w:t>
      </w:r>
      <w:r w:rsidR="005F5EF4" w:rsidRPr="00586903">
        <w:rPr>
          <w:rFonts w:cstheme="minorHAnsi"/>
          <w:iCs/>
        </w:rPr>
        <w:t>.</w:t>
      </w:r>
      <w:r w:rsidR="00534205" w:rsidRPr="00586903">
        <w:rPr>
          <w:rFonts w:cstheme="minorHAnsi"/>
        </w:rPr>
        <w:t xml:space="preserve"> Perkančiajai organizacijai kilus abejonių dėl tiekėjo šioje deklaracijoje,  nurodytos informacijos teisingumo (tikrumo), ji </w:t>
      </w:r>
      <w:r w:rsidR="00534205" w:rsidRPr="00586903">
        <w:rPr>
          <w:rFonts w:cstheme="minorHAnsi"/>
          <w:color w:val="000000" w:themeColor="text1"/>
        </w:rPr>
        <w:t>galimo laimėtojo prašys</w:t>
      </w:r>
      <w:r w:rsidR="00534205" w:rsidRPr="00586903">
        <w:rPr>
          <w:rFonts w:cstheme="minorHAnsi"/>
        </w:rPr>
        <w:t xml:space="preserve"> pateikti šioje deklaracijoje nurodytą informaciją patvirtinančius, VPĮ 51 straipsnio 12 dalyje nurodytus ar kitus perkančiajai organizacijai priimtinus dokumentus</w:t>
      </w:r>
      <w:r w:rsidR="00C723D5" w:rsidRPr="00586903">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58690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2 priede nurodyta </w:t>
      </w:r>
      <w:r w:rsidRPr="00586903">
        <w:rPr>
          <w:rFonts w:cstheme="minorHAnsi"/>
        </w:rPr>
        <w:t>informaciją (jei reikalaujama).</w:t>
      </w:r>
    </w:p>
    <w:p w14:paraId="1C4E84CB" w14:textId="7385B366" w:rsidR="00912B4E" w:rsidRPr="00586903" w:rsidRDefault="00912B4E" w:rsidP="00912B4E">
      <w:pPr>
        <w:pStyle w:val="Sraopastraipa"/>
        <w:numPr>
          <w:ilvl w:val="1"/>
          <w:numId w:val="11"/>
        </w:numPr>
        <w:spacing w:after="0" w:line="240" w:lineRule="auto"/>
        <w:ind w:left="0" w:firstLine="710"/>
        <w:jc w:val="both"/>
        <w:rPr>
          <w:u w:val="single"/>
        </w:rPr>
      </w:pPr>
      <w:r w:rsidRPr="00586903">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86903">
        <w:t>Perkančiajai organizacijai kilus abejonių dėl dokumentų tikrumo, ji turi teisę reikalauti pateikti dokumentų originalus.</w:t>
      </w:r>
      <w:r w:rsidRPr="00586903">
        <w:rPr>
          <w:rFonts w:eastAsia="Calibri"/>
        </w:rPr>
        <w:t xml:space="preserve"> Gali būti:</w:t>
      </w:r>
    </w:p>
    <w:p w14:paraId="0B491087" w14:textId="77777777" w:rsidR="00912B4E" w:rsidRPr="00586903" w:rsidRDefault="00912B4E" w:rsidP="00912B4E">
      <w:pPr>
        <w:pStyle w:val="Sraopastraipa"/>
        <w:numPr>
          <w:ilvl w:val="2"/>
          <w:numId w:val="19"/>
        </w:numPr>
        <w:spacing w:after="0" w:line="240" w:lineRule="auto"/>
        <w:ind w:left="0" w:firstLine="709"/>
        <w:jc w:val="both"/>
        <w:rPr>
          <w:rFonts w:cstheme="minorHAnsi"/>
          <w:bCs/>
          <w:iCs/>
          <w:u w:val="single"/>
        </w:rPr>
      </w:pPr>
      <w:r w:rsidRPr="00586903">
        <w:rPr>
          <w:rFonts w:eastAsia="Calibri" w:cstheme="minorHAnsi"/>
          <w:bCs/>
          <w:iCs/>
        </w:rPr>
        <w:t xml:space="preserve"> pateikiami kvalifikuotu elektroniniu parašu pasirašyti elektroninėmis priemonėmis suformuoti dokumentai;</w:t>
      </w:r>
    </w:p>
    <w:p w14:paraId="0D0BC80A" w14:textId="77777777" w:rsidR="00912B4E" w:rsidRPr="00586903" w:rsidRDefault="00912B4E" w:rsidP="00912B4E">
      <w:pPr>
        <w:pStyle w:val="Sraopastraipa"/>
        <w:numPr>
          <w:ilvl w:val="2"/>
          <w:numId w:val="19"/>
        </w:numPr>
        <w:spacing w:after="0" w:line="240" w:lineRule="auto"/>
        <w:ind w:left="0" w:firstLine="709"/>
        <w:jc w:val="both"/>
        <w:rPr>
          <w:rFonts w:cstheme="minorHAnsi"/>
          <w:bCs/>
          <w:iCs/>
        </w:rPr>
      </w:pPr>
      <w:r w:rsidRPr="00586903">
        <w:rPr>
          <w:rFonts w:eastAsia="Calibri" w:cstheme="minorHAnsi"/>
          <w:bCs/>
          <w:iCs/>
        </w:rPr>
        <w:lastRenderedPageBreak/>
        <w:t>skaitmeninės dokumentų kopijos (</w:t>
      </w:r>
      <w:r w:rsidRPr="00586903">
        <w:rPr>
          <w:rFonts w:eastAsia="Calibri" w:cstheme="minorHAnsi"/>
          <w:iCs/>
        </w:rPr>
        <w:t>fiziniu parašu tvirtinami dokumentai turi būti pateikiami pasirašyti ir nuskenuoti)</w:t>
      </w:r>
      <w:r w:rsidRPr="00586903">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Pr="00586903" w:rsidRDefault="00FE7908" w:rsidP="00297CEA">
      <w:pPr>
        <w:pStyle w:val="Antrat1"/>
        <w:numPr>
          <w:ilvl w:val="0"/>
          <w:numId w:val="15"/>
        </w:numPr>
        <w:tabs>
          <w:tab w:val="left" w:pos="567"/>
        </w:tabs>
        <w:spacing w:line="20" w:lineRule="atLeast"/>
        <w:contextualSpacing/>
        <w:rPr>
          <w:rFonts w:asciiTheme="minorHAnsi" w:hAnsiTheme="minorHAnsi" w:cstheme="minorHAnsi"/>
          <w:color w:val="000000" w:themeColor="text1"/>
        </w:rPr>
      </w:pPr>
      <w:bookmarkStart w:id="40" w:name="_Ref39425999"/>
      <w:bookmarkStart w:id="41" w:name="_Ref39426005"/>
      <w:bookmarkStart w:id="42" w:name="_Toc124404954"/>
      <w:r w:rsidRPr="00586903">
        <w:rPr>
          <w:rFonts w:asciiTheme="minorHAnsi" w:hAnsiTheme="minorHAnsi" w:cstheme="minorHAnsi"/>
          <w:color w:val="000000" w:themeColor="text1"/>
        </w:rPr>
        <w:t>S</w:t>
      </w:r>
      <w:r w:rsidR="00281735" w:rsidRPr="00586903">
        <w:rPr>
          <w:rFonts w:asciiTheme="minorHAnsi" w:hAnsiTheme="minorHAnsi" w:cstheme="minorHAnsi"/>
          <w:color w:val="000000" w:themeColor="text1"/>
        </w:rPr>
        <w:t>utarties sudarymas</w:t>
      </w:r>
      <w:bookmarkEnd w:id="40"/>
      <w:bookmarkEnd w:id="41"/>
      <w:bookmarkEnd w:id="42"/>
    </w:p>
    <w:p w14:paraId="493AE892" w14:textId="1E015EA9" w:rsidR="00A300AA" w:rsidRPr="00586903" w:rsidRDefault="00A300AA" w:rsidP="00A300AA">
      <w:pPr>
        <w:pStyle w:val="Sraopastraipa"/>
        <w:spacing w:after="0" w:line="240" w:lineRule="auto"/>
        <w:ind w:left="0" w:firstLine="567"/>
        <w:jc w:val="both"/>
        <w:rPr>
          <w:color w:val="000000" w:themeColor="text1"/>
        </w:rPr>
      </w:pPr>
      <w:bookmarkStart w:id="43" w:name="_Hlk126231148"/>
      <w:r w:rsidRPr="00586903">
        <w:rPr>
          <w:rFonts w:eastAsiaTheme="minorHAnsi" w:cstheme="minorHAnsi"/>
          <w:color w:val="000000" w:themeColor="text1"/>
          <w:lang w:eastAsia="en-US"/>
        </w:rPr>
        <w:t xml:space="preserve">10.1. </w:t>
      </w:r>
      <w:r w:rsidRPr="00586903">
        <w:rPr>
          <w:color w:val="000000" w:themeColor="text1"/>
        </w:rPr>
        <w:t xml:space="preserve">Sutarčiai taikomas </w:t>
      </w:r>
      <w:sdt>
        <w:sdtPr>
          <w:rPr>
            <w:rStyle w:val="Stilius1"/>
            <w:color w:val="000000" w:themeColor="tex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86903" w:rsidRPr="00586903">
            <w:rPr>
              <w:rStyle w:val="Stilius1"/>
              <w:color w:val="000000" w:themeColor="text1"/>
            </w:rPr>
            <w:t>fiksuoto įkainio</w:t>
          </w:r>
        </w:sdtContent>
      </w:sdt>
      <w:r w:rsidRPr="00586903">
        <w:rPr>
          <w:color w:val="000000" w:themeColor="text1"/>
        </w:rPr>
        <w:t xml:space="preserve">  kainodaros būdas. </w:t>
      </w:r>
    </w:p>
    <w:bookmarkEnd w:id="43"/>
    <w:p w14:paraId="27CAEFF7" w14:textId="3812FD8E" w:rsidR="00F57665" w:rsidRPr="00407C54"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407C54">
        <w:rPr>
          <w:color w:val="000000" w:themeColor="text1"/>
        </w:rPr>
        <w:t>pirkimas skaidomas į dalis – su tiekėjais, kurių pasiūlymai bus pripažinti laimėję</w:t>
      </w:r>
      <w:r w:rsidR="00F065D6" w:rsidRPr="00407C54">
        <w:rPr>
          <w:color w:val="000000" w:themeColor="text1"/>
        </w:rPr>
        <w:t xml:space="preserve">. </w:t>
      </w:r>
      <w:r w:rsidR="004B2DE4" w:rsidRPr="00407C54">
        <w:t xml:space="preserve">Sutarties sąlygos pateikiamos </w:t>
      </w:r>
      <w:r w:rsidR="007A5D9C" w:rsidRPr="00407C54">
        <w:t>P</w:t>
      </w:r>
      <w:r w:rsidR="00551FA7" w:rsidRPr="00407C54">
        <w:t xml:space="preserve">irkimo </w:t>
      </w:r>
      <w:r w:rsidR="00D86901" w:rsidRPr="00407C54">
        <w:t xml:space="preserve">sąlygų </w:t>
      </w:r>
      <w:r w:rsidRPr="00407C54">
        <w:t>1</w:t>
      </w:r>
      <w:r w:rsidR="00586903" w:rsidRPr="00407C54">
        <w:t>1</w:t>
      </w:r>
      <w:r w:rsidRPr="00407C54">
        <w:t xml:space="preserve"> </w:t>
      </w:r>
      <w:r w:rsidR="00D86901" w:rsidRPr="00407C54">
        <w:t>priede „Sutarties projektas“</w:t>
      </w:r>
      <w:r w:rsidR="004B2DE4" w:rsidRPr="00407C54">
        <w:t>.</w:t>
      </w:r>
    </w:p>
    <w:p w14:paraId="57FDBC27" w14:textId="19B07D5A" w:rsidR="002955C5" w:rsidRDefault="00CE7505" w:rsidP="00CE7505">
      <w:pPr>
        <w:spacing w:after="0" w:line="20" w:lineRule="atLeast"/>
        <w:ind w:firstLine="567"/>
        <w:jc w:val="both"/>
        <w:rPr>
          <w:rFonts w:cstheme="minorHAnsi"/>
          <w:color w:val="000000"/>
        </w:rPr>
      </w:pPr>
      <w:r w:rsidRPr="00407C54">
        <w:rPr>
          <w:rFonts w:cstheme="minorHAnsi"/>
          <w:bCs/>
        </w:rPr>
        <w:t>10.</w:t>
      </w:r>
      <w:r w:rsidR="00A300AA" w:rsidRPr="00407C54">
        <w:rPr>
          <w:rFonts w:cstheme="minorHAnsi"/>
          <w:bCs/>
        </w:rPr>
        <w:t>3</w:t>
      </w:r>
      <w:r w:rsidRPr="00407C54">
        <w:rPr>
          <w:rFonts w:cstheme="minorHAnsi"/>
          <w:bCs/>
        </w:rPr>
        <w:t xml:space="preserve">. </w:t>
      </w:r>
      <w:r w:rsidR="002955C5" w:rsidRPr="00407C54">
        <w:rPr>
          <w:rFonts w:cstheme="minorHAnsi"/>
          <w:bCs/>
        </w:rPr>
        <w:t xml:space="preserve">Jeigu tiekėjų grupės pateiktas pasiūlymas bus pripažintas laimėjusiu ir perkančioji organizacija pasiūlys jai sudaryti sutartį, </w:t>
      </w:r>
      <w:r w:rsidR="002C4696" w:rsidRPr="00407C54">
        <w:rPr>
          <w:rFonts w:cstheme="minorHAnsi"/>
        </w:rPr>
        <w:t xml:space="preserve">perkančioji </w:t>
      </w:r>
      <w:r w:rsidR="002C4696" w:rsidRPr="00407C54">
        <w:rPr>
          <w:rFonts w:cstheme="minorHAnsi"/>
          <w:color w:val="000000"/>
        </w:rPr>
        <w:t xml:space="preserve">organizacija nereikalauja, kad ši </w:t>
      </w:r>
      <w:r w:rsidR="002C4696" w:rsidRPr="00407C54">
        <w:rPr>
          <w:rFonts w:cstheme="minorHAnsi"/>
          <w:bCs/>
        </w:rPr>
        <w:t>tiekėjų</w:t>
      </w:r>
      <w:r w:rsidR="002C4696" w:rsidRPr="00407C54">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1"/>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17A88E" w14:textId="77777777" w:rsidR="00310227" w:rsidRDefault="00310227" w:rsidP="00D05666">
      <w:r>
        <w:separator/>
      </w:r>
    </w:p>
  </w:endnote>
  <w:endnote w:type="continuationSeparator" w:id="0">
    <w:p w14:paraId="1398D795" w14:textId="77777777" w:rsidR="00310227" w:rsidRDefault="00310227" w:rsidP="00D05666">
      <w:r>
        <w:continuationSeparator/>
      </w:r>
    </w:p>
  </w:endnote>
  <w:endnote w:type="continuationNotice" w:id="1">
    <w:p w14:paraId="4E9A6F59" w14:textId="77777777" w:rsidR="00310227" w:rsidRDefault="003102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70188" w14:textId="77777777" w:rsidR="00310227" w:rsidRDefault="00310227" w:rsidP="00D05666">
      <w:r>
        <w:separator/>
      </w:r>
    </w:p>
  </w:footnote>
  <w:footnote w:type="continuationSeparator" w:id="0">
    <w:p w14:paraId="5FAC47FD" w14:textId="77777777" w:rsidR="00310227" w:rsidRDefault="00310227" w:rsidP="00D05666">
      <w:r>
        <w:continuationSeparator/>
      </w:r>
    </w:p>
  </w:footnote>
  <w:footnote w:type="continuationNotice" w:id="1">
    <w:p w14:paraId="51D89845" w14:textId="77777777" w:rsidR="00310227" w:rsidRDefault="0031022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9F5616D8"/>
    <w:lvl w:ilvl="0">
      <w:start w:val="9"/>
      <w:numFmt w:val="decimal"/>
      <w:lvlText w:val="%1."/>
      <w:lvlJc w:val="left"/>
      <w:pPr>
        <w:ind w:left="360" w:hanging="360"/>
      </w:pPr>
      <w:rPr>
        <w:rFonts w:eastAsiaTheme="minorEastAsia" w:hint="default"/>
        <w:b w:val="0"/>
        <w:bCs w:val="0"/>
        <w:i w:val="0"/>
        <w:color w:val="auto"/>
      </w:rPr>
    </w:lvl>
    <w:lvl w:ilvl="1">
      <w:start w:val="3"/>
      <w:numFmt w:val="decimal"/>
      <w:suff w:val="space"/>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227"/>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54"/>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903"/>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4F9"/>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8F2"/>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1AE"/>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3532"/>
    <w:rsid w:val="0012135E"/>
    <w:rsid w:val="001A3093"/>
    <w:rsid w:val="002C6A96"/>
    <w:rsid w:val="00530D71"/>
    <w:rsid w:val="00611C5B"/>
    <w:rsid w:val="00786924"/>
    <w:rsid w:val="007C5B6D"/>
    <w:rsid w:val="009B2130"/>
    <w:rsid w:val="00B13C12"/>
    <w:rsid w:val="00DC1F38"/>
    <w:rsid w:val="00E25531"/>
    <w:rsid w:val="00E858F2"/>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505</TotalTime>
  <Pages>6</Pages>
  <Words>9017</Words>
  <Characters>5141</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41</cp:revision>
  <dcterms:created xsi:type="dcterms:W3CDTF">2023-01-24T15:09:00Z</dcterms:created>
  <dcterms:modified xsi:type="dcterms:W3CDTF">2025-03-21T11:12:00Z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